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47" w:rsidRPr="009A2D3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E47" w:rsidRPr="009A2D3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E47" w:rsidRPr="009A2D3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E47" w:rsidRPr="009A2D3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E47" w:rsidRPr="009A2D3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E47" w:rsidRPr="009A2D3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E47" w:rsidRPr="009A2D3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E4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E4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E4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E4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7A5B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2D37">
        <w:rPr>
          <w:rFonts w:ascii="Times New Roman" w:hAnsi="Times New Roman"/>
          <w:sz w:val="28"/>
          <w:szCs w:val="28"/>
        </w:rPr>
        <w:t>Контрольная работа</w:t>
      </w:r>
    </w:p>
    <w:p w:rsidR="00682E47" w:rsidRPr="009A2D37" w:rsidRDefault="00682E47" w:rsidP="007A5B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2D37">
        <w:rPr>
          <w:rFonts w:ascii="Times New Roman" w:hAnsi="Times New Roman"/>
          <w:sz w:val="28"/>
          <w:szCs w:val="28"/>
        </w:rPr>
        <w:t>По дисциплине «Физиология человека»</w:t>
      </w:r>
    </w:p>
    <w:p w:rsidR="00682E47" w:rsidRPr="009A2D37" w:rsidRDefault="00682E47" w:rsidP="007A5B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2D37">
        <w:rPr>
          <w:rFonts w:ascii="Times New Roman" w:hAnsi="Times New Roman"/>
          <w:sz w:val="28"/>
          <w:szCs w:val="28"/>
        </w:rPr>
        <w:t>Вариант № 9</w:t>
      </w:r>
    </w:p>
    <w:p w:rsidR="00682E47" w:rsidRPr="009A2D3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7A5BC1">
      <w:pPr>
        <w:pageBreakBefore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2D37">
        <w:rPr>
          <w:rFonts w:ascii="Times New Roman" w:hAnsi="Times New Roman"/>
          <w:sz w:val="28"/>
          <w:szCs w:val="28"/>
        </w:rPr>
        <w:t>СОДЕРЖАНИЕ</w:t>
      </w:r>
    </w:p>
    <w:p w:rsidR="00682E47" w:rsidRPr="009A2D3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F7525A" w:rsidRDefault="00682E47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F7525A">
        <w:rPr>
          <w:rFonts w:ascii="Times New Roman" w:hAnsi="Times New Roman"/>
          <w:sz w:val="28"/>
          <w:szCs w:val="28"/>
        </w:rPr>
        <w:fldChar w:fldCharType="begin"/>
      </w:r>
      <w:r w:rsidRPr="00F7525A">
        <w:rPr>
          <w:rFonts w:ascii="Times New Roman" w:hAnsi="Times New Roman"/>
          <w:sz w:val="28"/>
          <w:szCs w:val="28"/>
        </w:rPr>
        <w:instrText xml:space="preserve"> TOC \h \z \t "Стиль1;1" </w:instrText>
      </w:r>
      <w:r w:rsidRPr="00F7525A">
        <w:rPr>
          <w:rFonts w:ascii="Times New Roman" w:hAnsi="Times New Roman"/>
          <w:sz w:val="28"/>
          <w:szCs w:val="28"/>
        </w:rPr>
        <w:fldChar w:fldCharType="separate"/>
      </w:r>
      <w:hyperlink w:anchor="_Toc383872961" w:history="1">
        <w:r w:rsidRPr="00F7525A">
          <w:rPr>
            <w:rStyle w:val="Hyperlink"/>
            <w:rFonts w:ascii="Times New Roman" w:hAnsi="Times New Roman"/>
            <w:noProof/>
            <w:sz w:val="28"/>
            <w:szCs w:val="28"/>
          </w:rPr>
          <w:t>Задание 1</w:t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_Toc383872961 \h </w:instrText>
        </w:r>
        <w:r w:rsidRPr="00F7525A">
          <w:rPr>
            <w:rFonts w:ascii="Times New Roman" w:hAnsi="Times New Roman"/>
            <w:noProof/>
            <w:sz w:val="28"/>
            <w:szCs w:val="28"/>
          </w:rPr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82E47" w:rsidRPr="00F7525A" w:rsidRDefault="00682E47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383872962" w:history="1">
        <w:r w:rsidRPr="00F7525A">
          <w:rPr>
            <w:rStyle w:val="Hyperlink"/>
            <w:rFonts w:ascii="Times New Roman" w:hAnsi="Times New Roman"/>
            <w:noProof/>
            <w:sz w:val="28"/>
            <w:szCs w:val="28"/>
          </w:rPr>
          <w:t>Задание 2</w:t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_Toc383872962 \h </w:instrText>
        </w:r>
        <w:r w:rsidRPr="00F7525A">
          <w:rPr>
            <w:rFonts w:ascii="Times New Roman" w:hAnsi="Times New Roman"/>
            <w:noProof/>
            <w:sz w:val="28"/>
            <w:szCs w:val="28"/>
          </w:rPr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82E47" w:rsidRPr="00F7525A" w:rsidRDefault="00682E47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383872963" w:history="1">
        <w:r w:rsidRPr="00F7525A">
          <w:rPr>
            <w:rStyle w:val="Hyperlink"/>
            <w:rFonts w:ascii="Times New Roman" w:hAnsi="Times New Roman"/>
            <w:noProof/>
            <w:sz w:val="28"/>
            <w:szCs w:val="28"/>
          </w:rPr>
          <w:t>Задание 3</w:t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_Toc383872963 \h </w:instrText>
        </w:r>
        <w:r w:rsidRPr="00F7525A">
          <w:rPr>
            <w:rFonts w:ascii="Times New Roman" w:hAnsi="Times New Roman"/>
            <w:noProof/>
            <w:sz w:val="28"/>
            <w:szCs w:val="28"/>
          </w:rPr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82E47" w:rsidRPr="00F7525A" w:rsidRDefault="00682E47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383872964" w:history="1">
        <w:r w:rsidRPr="00F7525A">
          <w:rPr>
            <w:rStyle w:val="Hyperlink"/>
            <w:rFonts w:ascii="Times New Roman" w:hAnsi="Times New Roman"/>
            <w:noProof/>
            <w:sz w:val="28"/>
            <w:szCs w:val="28"/>
          </w:rPr>
          <w:t>Задание 4</w:t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_Toc383872964 \h </w:instrText>
        </w:r>
        <w:r w:rsidRPr="00F7525A">
          <w:rPr>
            <w:rFonts w:ascii="Times New Roman" w:hAnsi="Times New Roman"/>
            <w:noProof/>
            <w:sz w:val="28"/>
            <w:szCs w:val="28"/>
          </w:rPr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82E47" w:rsidRPr="00F7525A" w:rsidRDefault="00682E47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383872965" w:history="1">
        <w:r w:rsidRPr="00F7525A">
          <w:rPr>
            <w:rStyle w:val="Hyperlink"/>
            <w:rFonts w:ascii="Times New Roman" w:hAnsi="Times New Roman"/>
            <w:noProof/>
            <w:sz w:val="28"/>
            <w:szCs w:val="28"/>
          </w:rPr>
          <w:t>Задание 5</w:t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_Toc383872965 \h </w:instrText>
        </w:r>
        <w:r w:rsidRPr="00F7525A">
          <w:rPr>
            <w:rFonts w:ascii="Times New Roman" w:hAnsi="Times New Roman"/>
            <w:noProof/>
            <w:sz w:val="28"/>
            <w:szCs w:val="28"/>
          </w:rPr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82E47" w:rsidRPr="00F7525A" w:rsidRDefault="00682E47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383872966" w:history="1">
        <w:r w:rsidRPr="00F7525A">
          <w:rPr>
            <w:rStyle w:val="Hyperlink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_Toc383872966 \h </w:instrText>
        </w:r>
        <w:r w:rsidRPr="00F7525A">
          <w:rPr>
            <w:rFonts w:ascii="Times New Roman" w:hAnsi="Times New Roman"/>
            <w:noProof/>
            <w:sz w:val="28"/>
            <w:szCs w:val="28"/>
          </w:rPr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Pr="00F7525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82E4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25A">
        <w:rPr>
          <w:rFonts w:ascii="Times New Roman" w:hAnsi="Times New Roman"/>
          <w:sz w:val="28"/>
          <w:szCs w:val="28"/>
        </w:rPr>
        <w:fldChar w:fldCharType="end"/>
      </w:r>
    </w:p>
    <w:p w:rsidR="00682E47" w:rsidRPr="009A2D37" w:rsidRDefault="00682E47" w:rsidP="00F7525A">
      <w:pPr>
        <w:pStyle w:val="1"/>
      </w:pPr>
      <w:bookmarkStart w:id="0" w:name="_Toc383872961"/>
      <w:r w:rsidRPr="009A2D37">
        <w:t>Задание 1</w:t>
      </w:r>
      <w:bookmarkEnd w:id="0"/>
    </w:p>
    <w:p w:rsidR="00682E4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D37">
        <w:rPr>
          <w:rFonts w:ascii="Times New Roman" w:hAnsi="Times New Roman"/>
          <w:sz w:val="28"/>
          <w:szCs w:val="28"/>
        </w:rPr>
        <w:t>Гемоглобин, его свойства. Факторы влияющие на величину АВРО</w:t>
      </w:r>
      <w:r w:rsidRPr="00CF3D9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82E47" w:rsidRPr="009A2D3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D37">
        <w:rPr>
          <w:rFonts w:ascii="Times New Roman" w:hAnsi="Times New Roman"/>
          <w:sz w:val="28"/>
          <w:szCs w:val="28"/>
        </w:rPr>
        <w:t>Ответ:</w:t>
      </w:r>
    </w:p>
    <w:p w:rsidR="00682E47" w:rsidRPr="0046764E" w:rsidRDefault="00682E47" w:rsidP="0046764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46764E" w:rsidRDefault="00682E47" w:rsidP="004676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64E">
        <w:rPr>
          <w:rFonts w:ascii="Times New Roman" w:hAnsi="Times New Roman"/>
          <w:color w:val="000000"/>
          <w:sz w:val="28"/>
          <w:szCs w:val="28"/>
        </w:rPr>
        <w:t xml:space="preserve">Гемоглобин является хемопротеином, который окрашивает эритроциты в красный цвет. Это происходит после присоединения молекулы кислорода к железу, который содержится в гемоглобине. 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Молекулярная масса гемоглобина человека равна 68800.</w:t>
      </w:r>
      <w:r w:rsidRPr="004676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Норма</w:t>
      </w:r>
      <w:r w:rsidRPr="0046764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76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гемоглобина</w:t>
      </w:r>
      <w:r w:rsidRPr="0046764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женщин составляет 120-140</w:t>
      </w:r>
      <w:r w:rsidRPr="0046764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г/ на литр крови. У мужчин норма</w:t>
      </w:r>
      <w:r w:rsidRPr="0046764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76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гемоглобина</w:t>
      </w:r>
      <w:r w:rsidRPr="0046764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составляет 135-160 г/л.</w:t>
      </w:r>
      <w:r w:rsidRPr="0046764E">
        <w:rPr>
          <w:rFonts w:ascii="Times New Roman" w:hAnsi="Times New Roman"/>
          <w:color w:val="000000"/>
          <w:sz w:val="28"/>
          <w:szCs w:val="28"/>
        </w:rPr>
        <w:t xml:space="preserve"> Молекула гемоглобина состоит их четырех субъединиц. Каждая субъединица представлена гемом. Он в свою очередь связан с белковой частью молекулы – глобином. 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Гем представляет собой комплекс закисного железа с протопорфирином.</w:t>
      </w:r>
      <w:r w:rsidRPr="0046764E">
        <w:rPr>
          <w:rFonts w:ascii="Times New Roman" w:hAnsi="Times New Roman"/>
          <w:color w:val="000000"/>
          <w:sz w:val="28"/>
          <w:szCs w:val="28"/>
        </w:rPr>
        <w:t xml:space="preserve"> Синтез гема протекает в митохондриях эритробластов. Первым этапом синтеза является синтез а-амино-в-кетоадипиновой кислоты из глицина и сукцинил коэнзима А. Синтез цепей глобина протекает на полирибосомах, при этом контролируется генами 11 и 16 хромосом. 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Основным назначением гемоглобина является транспорт О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СО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Кроме того, гемоглобин обладает буферными свойствами, а также способностью связывать некоторые токсичные вещества.</w:t>
      </w:r>
      <w:r w:rsidRPr="0046764E">
        <w:rPr>
          <w:rFonts w:ascii="Times New Roman" w:hAnsi="Times New Roman"/>
          <w:color w:val="000000"/>
          <w:sz w:val="28"/>
          <w:szCs w:val="28"/>
        </w:rPr>
        <w:t xml:space="preserve"> Гемоглобин присоединяет 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46764E">
        <w:rPr>
          <w:rFonts w:ascii="Times New Roman" w:hAnsi="Times New Roman"/>
          <w:color w:val="000000"/>
          <w:sz w:val="28"/>
          <w:szCs w:val="28"/>
        </w:rPr>
        <w:t xml:space="preserve"> с образованием </w:t>
      </w:r>
      <w:r w:rsidRPr="0046764E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оксигемоглобина</w:t>
      </w:r>
      <w:r w:rsidRPr="0046764E">
        <w:rPr>
          <w:color w:val="000000"/>
          <w:shd w:val="clear" w:color="auto" w:fill="FFFFFF"/>
        </w:rPr>
        <w:t xml:space="preserve"> 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(ННbО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6764E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.</w:t>
      </w:r>
      <w:r w:rsidRPr="0046764E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6764E">
        <w:rPr>
          <w:rFonts w:ascii="Times New Roman" w:hAnsi="Times New Roman"/>
          <w:color w:val="000000"/>
          <w:sz w:val="28"/>
          <w:szCs w:val="28"/>
        </w:rPr>
        <w:t>Соединение гемоглобина к кислороду и</w:t>
      </w:r>
      <w:r w:rsidRPr="0046764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46764E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диссоциация</w:t>
      </w:r>
      <w:r w:rsidRPr="0046764E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6764E">
        <w:rPr>
          <w:rFonts w:ascii="Times New Roman" w:hAnsi="Times New Roman"/>
          <w:color w:val="000000"/>
          <w:sz w:val="28"/>
          <w:szCs w:val="28"/>
        </w:rPr>
        <w:t xml:space="preserve">оксигемоглобина зависит от напряжения кислорода, рН крови и ее температуры, а так же концентрации 2,3-дифосфоглицерата в эритроцитах. Изменение величин этих факторов приводят изменению скорости отдачи кислорода гемоглобином. Оксигемоглобин, отдавая 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46764E">
        <w:rPr>
          <w:rFonts w:ascii="Times New Roman" w:hAnsi="Times New Roman"/>
          <w:color w:val="000000"/>
          <w:sz w:val="28"/>
          <w:szCs w:val="28"/>
        </w:rPr>
        <w:t xml:space="preserve">, становится восстановленным 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или редуцированным </w:t>
      </w:r>
      <w:r w:rsidRPr="0046764E">
        <w:rPr>
          <w:rFonts w:ascii="Times New Roman" w:hAnsi="Times New Roman"/>
          <w:color w:val="000000"/>
          <w:sz w:val="28"/>
          <w:szCs w:val="28"/>
        </w:rPr>
        <w:t>(</w:t>
      </w:r>
      <w:r w:rsidRPr="0046764E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дезоксигемоглобин –</w:t>
      </w:r>
      <w:r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467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ННb)</w:t>
      </w:r>
      <w:r w:rsidRPr="0046764E">
        <w:rPr>
          <w:rStyle w:val="Emphasis"/>
          <w:rFonts w:ascii="Times New Roman" w:hAnsi="Times New Roman"/>
          <w:color w:val="000000"/>
          <w:sz w:val="28"/>
          <w:szCs w:val="28"/>
        </w:rPr>
        <w:t>.</w:t>
      </w:r>
      <w:r w:rsidRPr="004676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2E47" w:rsidRPr="0046764E" w:rsidRDefault="00682E47" w:rsidP="004676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76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Гемоглобин способен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46764E">
        <w:rPr>
          <w:rFonts w:ascii="Times New Roman" w:hAnsi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анию</w:t>
      </w:r>
      <w:r w:rsidRPr="004676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прочн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связи с СО, образуя при этом </w:t>
      </w:r>
      <w:r w:rsidRPr="0046764E">
        <w:rPr>
          <w:rFonts w:ascii="Times New Roman" w:hAnsi="Times New Roman"/>
          <w:color w:val="000000"/>
          <w:sz w:val="28"/>
          <w:szCs w:val="28"/>
          <w:lang w:eastAsia="ru-RU"/>
        </w:rPr>
        <w:t>карбоксигемоглобин (ННЬСО). Сродство гемоглобина к СО значительно выше, чем к О</w:t>
      </w:r>
      <w:r w:rsidRPr="008B5B39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676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связи с этим </w:t>
      </w:r>
      <w:r w:rsidRPr="004676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гемоглобин,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который </w:t>
      </w:r>
      <w:r w:rsidRPr="0046764E">
        <w:rPr>
          <w:rFonts w:ascii="Times New Roman" w:hAnsi="Times New Roman"/>
          <w:color w:val="000000"/>
          <w:sz w:val="28"/>
          <w:szCs w:val="28"/>
          <w:lang w:eastAsia="ru-RU"/>
        </w:rPr>
        <w:t>присоедини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4676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СО, неспособен связываться с О</w:t>
      </w:r>
      <w:r w:rsidRPr="008B5B39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676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Pr="004676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вдыхании чистого О</w:t>
      </w:r>
      <w:r w:rsidRPr="008B5B39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676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этом состоянии </w:t>
      </w:r>
      <w:r w:rsidRPr="0046764E">
        <w:rPr>
          <w:rFonts w:ascii="Times New Roman" w:hAnsi="Times New Roman"/>
          <w:color w:val="000000"/>
          <w:sz w:val="28"/>
          <w:szCs w:val="28"/>
          <w:lang w:eastAsia="ru-RU"/>
        </w:rPr>
        <w:t>резко возрастает скорость распада ННЬСО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Этот метод широко используется</w:t>
      </w:r>
      <w:r w:rsidRPr="004676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Pr="004676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лечени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отравлений угарным газом</w:t>
      </w:r>
      <w:r w:rsidRPr="0046764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82E47" w:rsidRPr="00EB0C5E" w:rsidRDefault="00682E47" w:rsidP="00EB0C5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8DC346"/>
        </w:rPr>
      </w:pPr>
      <w:r w:rsidRPr="00EB0C5E">
        <w:rPr>
          <w:rStyle w:val="submenu-tabl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Артериовенозная разность крови по кислороду (АВРО</w:t>
      </w:r>
      <w:r w:rsidRPr="00EB0C5E">
        <w:rPr>
          <w:rStyle w:val="submenu-table"/>
          <w:rFonts w:ascii="Times New Roman" w:hAnsi="Times New Roman"/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EB0C5E">
        <w:rPr>
          <w:rStyle w:val="submenu-tabl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</w:t>
      </w:r>
      <w:r w:rsidRPr="00EB0C5E">
        <w:rPr>
          <w:rFonts w:ascii="Times New Roman" w:hAnsi="Times New Roman"/>
          <w:sz w:val="28"/>
          <w:szCs w:val="28"/>
          <w:shd w:val="clear" w:color="auto" w:fill="FFFFFF"/>
        </w:rPr>
        <w:t xml:space="preserve"> это разность в содержании кислорода в артериальной и венозной крови.</w:t>
      </w:r>
      <w:r w:rsidRPr="00EB0C5E">
        <w:rPr>
          <w:rFonts w:ascii="Times New Roman" w:hAnsi="Times New Roman"/>
          <w:sz w:val="28"/>
          <w:szCs w:val="28"/>
        </w:rPr>
        <w:t xml:space="preserve"> </w:t>
      </w:r>
      <w:r w:rsidRPr="00EB0C5E">
        <w:rPr>
          <w:rFonts w:ascii="Times New Roman" w:hAnsi="Times New Roman"/>
          <w:sz w:val="28"/>
          <w:szCs w:val="28"/>
          <w:shd w:val="clear" w:color="auto" w:fill="FFFFFF"/>
        </w:rPr>
        <w:t>В состоянии покоя АВРО</w:t>
      </w:r>
      <w:r w:rsidRPr="00EB0C5E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EB0C5E">
        <w:rPr>
          <w:rFonts w:ascii="Times New Roman" w:hAnsi="Times New Roman"/>
          <w:sz w:val="28"/>
          <w:szCs w:val="28"/>
          <w:shd w:val="clear" w:color="auto" w:fill="FFFFFF"/>
        </w:rPr>
        <w:t xml:space="preserve"> примерно равна 4-6 мл О</w:t>
      </w:r>
      <w:r w:rsidRPr="00EB0C5E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EB0C5E">
        <w:rPr>
          <w:rFonts w:ascii="Times New Roman" w:hAnsi="Times New Roman"/>
          <w:sz w:val="28"/>
          <w:szCs w:val="28"/>
          <w:shd w:val="clear" w:color="auto" w:fill="FFFFFF"/>
        </w:rPr>
        <w:t>/100 мл крови.</w:t>
      </w:r>
      <w:r w:rsidRPr="00EB0C5E">
        <w:rPr>
          <w:rFonts w:ascii="Times New Roman" w:hAnsi="Times New Roman"/>
          <w:sz w:val="28"/>
          <w:szCs w:val="28"/>
        </w:rPr>
        <w:t xml:space="preserve"> </w:t>
      </w:r>
      <w:r w:rsidRPr="00EB0C5E">
        <w:rPr>
          <w:rFonts w:ascii="Times New Roman" w:hAnsi="Times New Roman"/>
          <w:sz w:val="28"/>
          <w:szCs w:val="28"/>
          <w:shd w:val="clear" w:color="auto" w:fill="FFFFFF"/>
        </w:rPr>
        <w:t>При интенсивной мышечной работе этот показатель может увеличиваться до 14-16 мл О</w:t>
      </w:r>
      <w:r w:rsidRPr="00EB0C5E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EB0C5E">
        <w:rPr>
          <w:rFonts w:ascii="Times New Roman" w:hAnsi="Times New Roman"/>
          <w:sz w:val="28"/>
          <w:szCs w:val="28"/>
          <w:shd w:val="clear" w:color="auto" w:fill="FFFFFF"/>
        </w:rPr>
        <w:t xml:space="preserve"> /100 мл крови и более.</w:t>
      </w:r>
    </w:p>
    <w:p w:rsidR="00682E47" w:rsidRPr="00883A93" w:rsidRDefault="00682E47" w:rsidP="00883A9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8DC346"/>
        </w:rPr>
      </w:pPr>
      <w:r w:rsidRPr="00883A93">
        <w:rPr>
          <w:rFonts w:ascii="Times New Roman" w:hAnsi="Times New Roman"/>
          <w:sz w:val="28"/>
          <w:szCs w:val="28"/>
        </w:rPr>
        <w:t>Содержание О</w:t>
      </w:r>
      <w:r w:rsidRPr="00883A93">
        <w:rPr>
          <w:rFonts w:ascii="Times New Roman" w:hAnsi="Times New Roman"/>
          <w:sz w:val="28"/>
          <w:szCs w:val="28"/>
          <w:vertAlign w:val="subscript"/>
        </w:rPr>
        <w:t>2</w:t>
      </w:r>
      <w:r w:rsidRPr="00883A93">
        <w:rPr>
          <w:rFonts w:ascii="Times New Roman" w:hAnsi="Times New Roman"/>
          <w:sz w:val="28"/>
          <w:szCs w:val="28"/>
        </w:rPr>
        <w:t xml:space="preserve"> в смешанной венозной крови зависит от содержания О</w:t>
      </w:r>
      <w:r w:rsidRPr="00883A93">
        <w:rPr>
          <w:rFonts w:ascii="Times New Roman" w:hAnsi="Times New Roman"/>
          <w:sz w:val="28"/>
          <w:szCs w:val="28"/>
          <w:vertAlign w:val="subscript"/>
        </w:rPr>
        <w:t>2</w:t>
      </w:r>
      <w:r w:rsidRPr="00883A93">
        <w:rPr>
          <w:rFonts w:ascii="Times New Roman" w:hAnsi="Times New Roman"/>
          <w:sz w:val="28"/>
          <w:szCs w:val="28"/>
        </w:rPr>
        <w:t xml:space="preserve"> в различных системных венозных сосудах тела и от объемной скорости кровотока в этих сосудах. </w:t>
      </w:r>
      <w:r w:rsidRPr="00883A93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ерераспределение кровотока </w:t>
      </w:r>
      <w:r w:rsidRPr="00883A93">
        <w:rPr>
          <w:rFonts w:ascii="Times New Roman" w:hAnsi="Times New Roman"/>
          <w:color w:val="000000"/>
          <w:sz w:val="28"/>
          <w:szCs w:val="28"/>
        </w:rPr>
        <w:t>значительно влия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883A93">
        <w:rPr>
          <w:rFonts w:ascii="Times New Roman" w:hAnsi="Times New Roman"/>
          <w:color w:val="000000"/>
          <w:sz w:val="28"/>
          <w:szCs w:val="28"/>
        </w:rPr>
        <w:t xml:space="preserve"> на содержание </w:t>
      </w:r>
      <w:r w:rsidRPr="00883A93">
        <w:rPr>
          <w:rFonts w:ascii="Times New Roman" w:hAnsi="Times New Roman"/>
          <w:sz w:val="28"/>
          <w:szCs w:val="28"/>
        </w:rPr>
        <w:t>О</w:t>
      </w:r>
      <w:r w:rsidRPr="00883A93">
        <w:rPr>
          <w:rFonts w:ascii="Times New Roman" w:hAnsi="Times New Roman"/>
          <w:sz w:val="28"/>
          <w:szCs w:val="28"/>
          <w:vertAlign w:val="subscript"/>
        </w:rPr>
        <w:t>2</w:t>
      </w:r>
      <w:r w:rsidRPr="00883A93">
        <w:rPr>
          <w:rFonts w:ascii="Times New Roman" w:hAnsi="Times New Roman"/>
          <w:color w:val="000000"/>
          <w:sz w:val="28"/>
          <w:szCs w:val="28"/>
        </w:rPr>
        <w:t xml:space="preserve"> в смешанной венозной крови и изменя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883A93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883A93">
        <w:rPr>
          <w:rFonts w:ascii="Times New Roman" w:hAnsi="Times New Roman"/>
          <w:iCs/>
          <w:color w:val="000000"/>
          <w:sz w:val="28"/>
          <w:szCs w:val="28"/>
        </w:rPr>
        <w:t xml:space="preserve">системную </w:t>
      </w:r>
      <w:r>
        <w:rPr>
          <w:rStyle w:val="submenu-tabl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артериовенозную </w:t>
      </w:r>
      <w:r w:rsidRPr="00EB0C5E">
        <w:rPr>
          <w:rStyle w:val="submenu-tabl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разность крови по кислороду</w:t>
      </w:r>
      <w:r w:rsidRPr="00883A9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Во время мышечной работы</w:t>
      </w:r>
      <w:r w:rsidRPr="00883A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происходит </w:t>
      </w:r>
      <w:r w:rsidRPr="00883A93">
        <w:rPr>
          <w:rFonts w:ascii="Times New Roman" w:hAnsi="Times New Roman"/>
          <w:color w:val="000000"/>
          <w:sz w:val="28"/>
          <w:szCs w:val="28"/>
        </w:rPr>
        <w:t>увелич</w:t>
      </w:r>
      <w:r>
        <w:rPr>
          <w:rFonts w:ascii="Times New Roman" w:hAnsi="Times New Roman"/>
          <w:color w:val="000000"/>
          <w:sz w:val="28"/>
          <w:szCs w:val="28"/>
        </w:rPr>
        <w:t>ение доли</w:t>
      </w:r>
      <w:r w:rsidRPr="00883A93">
        <w:rPr>
          <w:rFonts w:ascii="Times New Roman" w:hAnsi="Times New Roman"/>
          <w:color w:val="000000"/>
          <w:sz w:val="28"/>
          <w:szCs w:val="28"/>
        </w:rPr>
        <w:t xml:space="preserve"> венозной крови, </w:t>
      </w:r>
      <w:r>
        <w:rPr>
          <w:rFonts w:ascii="Times New Roman" w:hAnsi="Times New Roman"/>
          <w:color w:val="000000"/>
          <w:sz w:val="28"/>
          <w:szCs w:val="28"/>
        </w:rPr>
        <w:t xml:space="preserve">поступающей </w:t>
      </w:r>
      <w:r w:rsidRPr="00883A93">
        <w:rPr>
          <w:rFonts w:ascii="Times New Roman" w:hAnsi="Times New Roman"/>
          <w:color w:val="000000"/>
          <w:sz w:val="28"/>
          <w:szCs w:val="28"/>
        </w:rPr>
        <w:t xml:space="preserve">в правое сердце от активных мышц, с низким содержанием </w:t>
      </w:r>
      <w:r w:rsidRPr="00883A93">
        <w:rPr>
          <w:rFonts w:ascii="Times New Roman" w:hAnsi="Times New Roman"/>
          <w:sz w:val="28"/>
          <w:szCs w:val="28"/>
        </w:rPr>
        <w:t>О</w:t>
      </w:r>
      <w:r w:rsidRPr="00883A93">
        <w:rPr>
          <w:rFonts w:ascii="Times New Roman" w:hAnsi="Times New Roman"/>
          <w:sz w:val="28"/>
          <w:szCs w:val="28"/>
          <w:vertAlign w:val="subscript"/>
        </w:rPr>
        <w:t>2</w:t>
      </w:r>
      <w:r w:rsidRPr="00883A93">
        <w:rPr>
          <w:rFonts w:ascii="Times New Roman" w:hAnsi="Times New Roman"/>
          <w:color w:val="000000"/>
          <w:sz w:val="28"/>
          <w:szCs w:val="28"/>
        </w:rPr>
        <w:t>. Чем больше активная мышечная масса и мощность работы, тем больше в общем объеме смешанной венозной крови составляет объем венозной крови от работающих мышц и тем выше системная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АВР</w:t>
      </w:r>
      <w:r w:rsidRPr="00883A93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83A93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883A9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82E47" w:rsidRPr="009A2D37" w:rsidRDefault="00682E47" w:rsidP="00F7525A">
      <w:pPr>
        <w:pStyle w:val="1"/>
      </w:pPr>
      <w:bookmarkStart w:id="1" w:name="_Toc383872962"/>
      <w:r w:rsidRPr="009A2D37">
        <w:t>Задание 2</w:t>
      </w:r>
      <w:bookmarkEnd w:id="1"/>
    </w:p>
    <w:p w:rsidR="00682E47" w:rsidRPr="00B84F62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</w:t>
      </w:r>
      <w:r w:rsidRPr="009A2D37">
        <w:rPr>
          <w:rFonts w:ascii="Times New Roman" w:hAnsi="Times New Roman"/>
          <w:sz w:val="28"/>
          <w:szCs w:val="28"/>
        </w:rPr>
        <w:t>циркуляция. Механизмы транскапиллярного обмена.</w:t>
      </w:r>
    </w:p>
    <w:p w:rsidR="00682E47" w:rsidRPr="009A2D3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E4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D37">
        <w:rPr>
          <w:rFonts w:ascii="Times New Roman" w:hAnsi="Times New Roman"/>
          <w:sz w:val="28"/>
          <w:szCs w:val="28"/>
        </w:rPr>
        <w:t>Ответ:</w:t>
      </w:r>
    </w:p>
    <w:p w:rsidR="00682E4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2E4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3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Микроциркуляция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движение </w:t>
      </w:r>
      <w:r w:rsidRPr="00F83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в мелких сосудах, а так же </w:t>
      </w:r>
      <w:r w:rsidRPr="00F83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обмен жидкостью и растворенными в ней газами и веществами между сосудами и тканевой жидкостью.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Микроциркуляторное русло, по В.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В. Куприянову, включает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себя несколько 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>звеньев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К микроциркуляторному руслу относятся артериолы, прекапилляры (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>прекапиллярные артериолы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>, капилляры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посткапилляры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>посткапиллярные венулы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венулы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 звенья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помощью специальных механизмов 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проницаемость сосудистой стенки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регулируют кровоток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микроскопическом уровне. Одни сосуды микроциркуляторного русла (артериолы) выполняют распределительную функцию,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(прекапилляры, капи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лляры, посткапилляры и венулы) 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>выполняют трофическую (обменную)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функцию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Микроциркуляторное русло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включает так же 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>артериоловенулярны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анастомоз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которые имеют все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ы. Они 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 собой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пути укороченного тока артериальной крови в венозное русло, минуя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этом 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капилляры.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икроциркуляторное русло представляет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сложный 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атомо-физиологический комплекс, </w:t>
      </w:r>
      <w:r w:rsidRPr="009A2D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обеспечивающий обмен веществ. </w:t>
      </w:r>
    </w:p>
    <w:p w:rsidR="00682E4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Транскапиллярный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обмен осуществля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ется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счет пассивного (ди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ффузии, фильтрации, абсорбции) и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активного транспор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 (работы транспортных систем), а так же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микропиноцитоза.</w:t>
      </w:r>
    </w:p>
    <w:p w:rsidR="00682E4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2863">
        <w:rPr>
          <w:rFonts w:ascii="Times New Roman" w:hAnsi="Times New Roman"/>
          <w:bCs/>
          <w:i/>
          <w:color w:val="000000"/>
          <w:sz w:val="28"/>
          <w:szCs w:val="28"/>
        </w:rPr>
        <w:t>Фильтрационно-абсорбционный</w:t>
      </w:r>
      <w:r w:rsidRPr="007E2863"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7E2863">
        <w:rPr>
          <w:rFonts w:ascii="Times New Roman" w:hAnsi="Times New Roman"/>
          <w:bCs/>
          <w:i/>
          <w:color w:val="000000"/>
          <w:sz w:val="28"/>
          <w:szCs w:val="28"/>
        </w:rPr>
        <w:t>механизм</w:t>
      </w:r>
      <w:r w:rsidRPr="0088151D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8151D">
        <w:rPr>
          <w:rFonts w:ascii="Times New Roman" w:hAnsi="Times New Roman"/>
          <w:bCs/>
          <w:color w:val="000000"/>
          <w:sz w:val="28"/>
          <w:szCs w:val="28"/>
        </w:rPr>
        <w:t>обмена между</w:t>
      </w:r>
      <w:r w:rsidRPr="0088151D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8151D">
        <w:rPr>
          <w:rFonts w:ascii="Times New Roman" w:hAnsi="Times New Roman"/>
          <w:bCs/>
          <w:color w:val="000000"/>
          <w:sz w:val="28"/>
          <w:szCs w:val="28"/>
        </w:rPr>
        <w:t>кровью</w:t>
      </w:r>
      <w:r w:rsidRPr="0088151D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8151D">
        <w:rPr>
          <w:rFonts w:ascii="Times New Roman" w:hAnsi="Times New Roman"/>
          <w:bCs/>
          <w:color w:val="000000"/>
          <w:sz w:val="28"/>
          <w:szCs w:val="28"/>
        </w:rPr>
        <w:t>интерстициальной</w:t>
      </w:r>
      <w:r w:rsidRPr="0088151D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8151D">
        <w:rPr>
          <w:rFonts w:ascii="Times New Roman" w:hAnsi="Times New Roman"/>
          <w:bCs/>
          <w:color w:val="000000"/>
          <w:sz w:val="28"/>
          <w:szCs w:val="28"/>
        </w:rPr>
        <w:t>жидкостью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обеспечивается за счет действия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ряда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сил. Сила гидростатическо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давления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smartTag w:uri="urn:schemas-microsoft-com:office:smarttags" w:element="metricconverter">
        <w:smartTagPr>
          <w:attr w:name="ProductID" w:val="40 мм"/>
        </w:smartTagPr>
        <w:r w:rsidRPr="009A2D37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40 мм</w:t>
        </w:r>
      </w:smartTag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артериальном отделе капилляра большого круга кровообращения способствует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фильтрации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воды и растворенных в ней веществ из сосуда в межклеточную жидкость.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счет о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тического давления плазмы крови (</w:t>
      </w:r>
      <w:smartTag w:uri="urn:schemas-microsoft-com:office:smarttags" w:element="metricconverter">
        <w:smartTagPr>
          <w:attr w:name="ProductID" w:val="30 мм"/>
        </w:smartTagPr>
        <w:r w:rsidRPr="009A2D37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30 мм</w:t>
        </w:r>
      </w:smartTag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рт. ст.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фильтрация прекращается. Это обусловлено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удержива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нием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ами воды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сосудистом русле.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счет о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тического давления межклеточной жидкости (</w:t>
      </w:r>
      <w:smartTag w:uri="urn:schemas-microsoft-com:office:smarttags" w:element="metricconverter">
        <w:smartTagPr>
          <w:attr w:name="ProductID" w:val="10 мм"/>
        </w:smartTagPr>
        <w:r w:rsidRPr="009A2D37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10 мм</w:t>
        </w:r>
      </w:smartTag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рт. ст.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происходит выход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воды из сосуда. Таким образом, результирующая всех сил, действующих в артериальном отделе капилляра, равна </w:t>
      </w:r>
      <w:smartTag w:uri="urn:schemas-microsoft-com:office:smarttags" w:element="metricconverter">
        <w:smartTagPr>
          <w:attr w:name="ProductID" w:val="20 мм"/>
        </w:smartTagPr>
        <w:r w:rsidRPr="009A2D37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 мм</w:t>
        </w:r>
      </w:smartTag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рт. ст. и направлена из капилляра. </w:t>
      </w:r>
    </w:p>
    <w:p w:rsidR="00682E4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венозном отделе капилляра фильтрация осуществля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ется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помощью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гидростатическо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давлени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крови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smartTag w:uri="urn:schemas-microsoft-com:office:smarttags" w:element="metricconverter">
        <w:smartTagPr>
          <w:attr w:name="ProductID" w:val="10 мм"/>
        </w:smartTagPr>
        <w:r w:rsidRPr="009A2D37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10 мм</w:t>
        </w:r>
      </w:smartTag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рт. ст.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онкотическо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давления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плазмы крови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smartTag w:uri="urn:schemas-microsoft-com:office:smarttags" w:element="metricconverter">
        <w:smartTagPr>
          <w:attr w:name="ProductID" w:val="30 мм"/>
        </w:smartTagPr>
        <w:r w:rsidRPr="009A2D37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30 мм</w:t>
        </w:r>
      </w:smartTag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рт. ст.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и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онкотическо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давления межклеточной жидкости (</w:t>
      </w:r>
      <w:smartTag w:uri="urn:schemas-microsoft-com:office:smarttags" w:element="metricconverter">
        <w:smartTagPr>
          <w:attr w:name="ProductID" w:val="10 мм"/>
        </w:smartTagPr>
        <w:r w:rsidRPr="009A2D37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10 мм</w:t>
        </w:r>
      </w:smartTag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рт. ст.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Результирующая всех сил равна </w:t>
      </w:r>
      <w:smartTag w:uri="urn:schemas-microsoft-com:office:smarttags" w:element="metricconverter">
        <w:smartTagPr>
          <w:attr w:name="ProductID" w:val="10 мм"/>
        </w:smartTagPr>
        <w:r w:rsidRPr="009A2D37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10 мм</w:t>
        </w:r>
      </w:smartTag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рт. ст.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будет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направлена в капилляр.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венозном отделе капилляра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этом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происходит абсорбция воды и растворенных в ней веществ. </w:t>
      </w:r>
    </w:p>
    <w:p w:rsidR="00682E4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2863">
        <w:rPr>
          <w:rFonts w:ascii="Times New Roman" w:hAnsi="Times New Roman"/>
          <w:bCs/>
          <w:i/>
          <w:color w:val="000000"/>
          <w:sz w:val="28"/>
          <w:szCs w:val="28"/>
        </w:rPr>
        <w:t>Диффузионный</w:t>
      </w:r>
      <w:r w:rsidRPr="007E2863"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7E2863">
        <w:rPr>
          <w:rFonts w:ascii="Times New Roman" w:hAnsi="Times New Roman"/>
          <w:bCs/>
          <w:i/>
          <w:color w:val="000000"/>
          <w:sz w:val="28"/>
          <w:szCs w:val="28"/>
        </w:rPr>
        <w:t>механизм</w:t>
      </w:r>
      <w:r w:rsidRPr="007E2863"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7E2863">
        <w:rPr>
          <w:rFonts w:ascii="Times New Roman" w:hAnsi="Times New Roman"/>
          <w:bCs/>
          <w:i/>
          <w:color w:val="000000"/>
          <w:sz w:val="28"/>
          <w:szCs w:val="28"/>
        </w:rPr>
        <w:t>транскапиллярного</w:t>
      </w:r>
      <w:r w:rsidRPr="007E2863"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7E2863">
        <w:rPr>
          <w:rFonts w:ascii="Times New Roman" w:hAnsi="Times New Roman"/>
          <w:bCs/>
          <w:i/>
          <w:color w:val="000000"/>
          <w:sz w:val="28"/>
          <w:szCs w:val="28"/>
        </w:rPr>
        <w:t>обмена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осуществляется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счет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разности концентраци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веществ в капилляре и межклеточной жидкости. Это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обусловливает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движение веществ по концентрационному градиенту. Тако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вид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движени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возмож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благодаря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алым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размер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молекул веществ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сравнении с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ами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мембраны и межклеточных щелей.</w:t>
      </w:r>
    </w:p>
    <w:p w:rsidR="00682E4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69B5">
        <w:rPr>
          <w:rFonts w:ascii="Times New Roman" w:hAnsi="Times New Roman"/>
          <w:bCs/>
          <w:i/>
          <w:color w:val="000000"/>
          <w:sz w:val="28"/>
          <w:szCs w:val="28"/>
        </w:rPr>
        <w:t>Активный</w:t>
      </w:r>
      <w:r w:rsidRPr="00A569B5"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A569B5">
        <w:rPr>
          <w:rFonts w:ascii="Times New Roman" w:hAnsi="Times New Roman"/>
          <w:bCs/>
          <w:i/>
          <w:color w:val="000000"/>
          <w:sz w:val="28"/>
          <w:szCs w:val="28"/>
        </w:rPr>
        <w:t>механизм</w:t>
      </w:r>
      <w:r w:rsidRPr="00A569B5">
        <w:rPr>
          <w:rStyle w:val="apple-converted-space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A569B5">
        <w:rPr>
          <w:rFonts w:ascii="Times New Roman" w:hAnsi="Times New Roman"/>
          <w:bCs/>
          <w:i/>
          <w:color w:val="000000"/>
          <w:sz w:val="28"/>
          <w:szCs w:val="28"/>
        </w:rPr>
        <w:t>обмена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осуществляется эндо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телиальными клетками капилляров. Они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переносят молекулярные вещества (гормоны, белки, биологически активные вещества) и ионы.</w:t>
      </w:r>
    </w:p>
    <w:p w:rsidR="00682E47" w:rsidRDefault="00682E47" w:rsidP="004A59F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9F0">
        <w:rPr>
          <w:rFonts w:ascii="Times New Roman" w:hAnsi="Times New Roman"/>
          <w:i/>
          <w:iCs/>
          <w:sz w:val="28"/>
          <w:szCs w:val="28"/>
        </w:rPr>
        <w:t>Пиноцитозный</w:t>
      </w:r>
      <w:r w:rsidRPr="004A59F0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A59F0">
        <w:rPr>
          <w:rFonts w:ascii="Times New Roman" w:hAnsi="Times New Roman"/>
          <w:i/>
          <w:iCs/>
          <w:sz w:val="28"/>
          <w:szCs w:val="28"/>
        </w:rPr>
        <w:t>механизм</w:t>
      </w:r>
      <w:r w:rsidRPr="004A59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A59F0">
        <w:rPr>
          <w:rFonts w:ascii="Times New Roman" w:hAnsi="Times New Roman"/>
          <w:sz w:val="28"/>
          <w:szCs w:val="28"/>
          <w:shd w:val="clear" w:color="auto" w:fill="FFFFFF"/>
        </w:rPr>
        <w:t>обеспечивает транспорт через стенку капилляра крупных молекул и фрагментов частей клеток (эндо- и экзопиноцитоз).</w:t>
      </w:r>
    </w:p>
    <w:p w:rsidR="00682E47" w:rsidRPr="004A59F0" w:rsidRDefault="00682E47" w:rsidP="00F7525A">
      <w:pPr>
        <w:pStyle w:val="1"/>
      </w:pPr>
      <w:bookmarkStart w:id="2" w:name="_Toc383872963"/>
      <w:r w:rsidRPr="004A59F0">
        <w:t>Задание 3</w:t>
      </w:r>
      <w:bookmarkEnd w:id="2"/>
    </w:p>
    <w:p w:rsidR="00682E47" w:rsidRPr="009A2D3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D37">
        <w:rPr>
          <w:rFonts w:ascii="Times New Roman" w:hAnsi="Times New Roman"/>
          <w:sz w:val="28"/>
          <w:szCs w:val="28"/>
        </w:rPr>
        <w:t>Механизмы и результаты функционально-адаптационных перестроек в системе дыхания.</w:t>
      </w:r>
    </w:p>
    <w:p w:rsidR="00682E4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D37">
        <w:rPr>
          <w:rFonts w:ascii="Times New Roman" w:hAnsi="Times New Roman"/>
          <w:sz w:val="28"/>
          <w:szCs w:val="28"/>
        </w:rPr>
        <w:t>Ответ:</w:t>
      </w:r>
    </w:p>
    <w:p w:rsidR="00682E47" w:rsidRDefault="00682E47" w:rsidP="009A2D3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82E47" w:rsidRPr="009A2D37" w:rsidRDefault="00682E47" w:rsidP="009A2D3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2D37">
        <w:rPr>
          <w:color w:val="000000"/>
          <w:sz w:val="28"/>
          <w:szCs w:val="28"/>
        </w:rPr>
        <w:t xml:space="preserve">Адаптация </w:t>
      </w:r>
      <w:r>
        <w:rPr>
          <w:color w:val="000000"/>
          <w:sz w:val="28"/>
          <w:szCs w:val="28"/>
        </w:rPr>
        <w:t>является</w:t>
      </w:r>
      <w:r w:rsidRPr="009A2D37">
        <w:rPr>
          <w:color w:val="000000"/>
          <w:sz w:val="28"/>
          <w:szCs w:val="28"/>
        </w:rPr>
        <w:t xml:space="preserve"> физиологическ</w:t>
      </w:r>
      <w:r>
        <w:rPr>
          <w:color w:val="000000"/>
          <w:sz w:val="28"/>
          <w:szCs w:val="28"/>
        </w:rPr>
        <w:t>им</w:t>
      </w:r>
      <w:r w:rsidRPr="009A2D37">
        <w:rPr>
          <w:color w:val="000000"/>
          <w:sz w:val="28"/>
          <w:szCs w:val="28"/>
        </w:rPr>
        <w:t xml:space="preserve"> приспособление</w:t>
      </w:r>
      <w:r>
        <w:rPr>
          <w:color w:val="000000"/>
          <w:sz w:val="28"/>
          <w:szCs w:val="28"/>
        </w:rPr>
        <w:t>м строения и функций организма. Это</w:t>
      </w:r>
      <w:r w:rsidRPr="009A2D37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е</w:t>
      </w:r>
      <w:r w:rsidRPr="009A2D37">
        <w:rPr>
          <w:color w:val="000000"/>
          <w:sz w:val="28"/>
          <w:szCs w:val="28"/>
        </w:rPr>
        <w:t xml:space="preserve"> органов и клеток </w:t>
      </w:r>
      <w:r>
        <w:rPr>
          <w:color w:val="000000"/>
          <w:sz w:val="28"/>
          <w:szCs w:val="28"/>
        </w:rPr>
        <w:t xml:space="preserve">организма </w:t>
      </w:r>
      <w:r w:rsidRPr="009A2D37">
        <w:rPr>
          <w:color w:val="000000"/>
          <w:sz w:val="28"/>
          <w:szCs w:val="28"/>
        </w:rPr>
        <w:t xml:space="preserve">в соответствии с условиями окружающей среды. </w:t>
      </w:r>
    </w:p>
    <w:p w:rsidR="00682E47" w:rsidRPr="00C933CA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Мышечная работа вызывает многократное (в 15-20 раз) увеличение объема легочной вентиляции. У нетренированных людей увеличение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легочной вентиляции при работе я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вляется результатом учащения дыхания. У спортсменов при высокой частоте дыхания растет и глубина дыхания. Это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наиболее рациональны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срочной адаптации дыхательного аппарата к нагрузке.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нарастании объема легочной вентиляции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большая роль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принадлежит нейрогенным механизмам. Импульс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сокращающихся скелетных мышц и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нисходящие нервные импульсы из двигательных зон коры полушарий большого мозга стимулируют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работу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дыхательн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Позднее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включаются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уморальные факторы регуляции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дыхания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углекислого газа в регуляции дыхания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проявляется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виде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поддержани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необходимой частоты дыхания и установлени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необходимого соответствия легочной вентиляции величине физической нагрузки.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ышечная деятельность сопровождается увеличением силы дыхательной мускулатуры.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этом происходит рост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мощност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дыхательных движений. Важным физиологическим механизмом повышения эффективности внешнего дыхания является закрепление условно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-рефлекторных связей. Они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обеспечиваю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согласование дыхания с выполнени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отдельных частей целостного акта. </w:t>
      </w:r>
    </w:p>
    <w:p w:rsidR="00682E47" w:rsidRPr="009A2D37" w:rsidRDefault="00682E47" w:rsidP="00F7525A">
      <w:pPr>
        <w:pStyle w:val="1"/>
      </w:pPr>
      <w:bookmarkStart w:id="3" w:name="_Toc383872964"/>
      <w:r w:rsidRPr="009A2D37">
        <w:t>Задание 4</w:t>
      </w:r>
      <w:bookmarkEnd w:id="3"/>
    </w:p>
    <w:p w:rsidR="00682E47" w:rsidRPr="00185B1D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D37">
        <w:rPr>
          <w:rFonts w:ascii="Times New Roman" w:hAnsi="Times New Roman"/>
          <w:sz w:val="28"/>
          <w:szCs w:val="28"/>
        </w:rPr>
        <w:t>Физиологическая характеристика стандартных ациклических движений.</w:t>
      </w:r>
    </w:p>
    <w:p w:rsidR="00682E4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D37">
        <w:rPr>
          <w:rFonts w:ascii="Times New Roman" w:hAnsi="Times New Roman"/>
          <w:sz w:val="28"/>
          <w:szCs w:val="28"/>
        </w:rPr>
        <w:t>Ответ:</w:t>
      </w:r>
    </w:p>
    <w:p w:rsidR="00682E47" w:rsidRPr="00185B1D" w:rsidRDefault="00682E47" w:rsidP="009A2D37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82E47" w:rsidRPr="00185B1D" w:rsidRDefault="00682E47" w:rsidP="009A2D37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5B1D">
        <w:rPr>
          <w:color w:val="000000"/>
          <w:sz w:val="28"/>
          <w:szCs w:val="28"/>
        </w:rPr>
        <w:t>Ациклические движения –</w:t>
      </w:r>
      <w:r>
        <w:rPr>
          <w:color w:val="000000"/>
          <w:sz w:val="28"/>
          <w:szCs w:val="28"/>
        </w:rPr>
        <w:t xml:space="preserve"> это</w:t>
      </w:r>
      <w:r w:rsidRPr="00185B1D">
        <w:rPr>
          <w:color w:val="000000"/>
          <w:sz w:val="28"/>
          <w:szCs w:val="28"/>
        </w:rPr>
        <w:t xml:space="preserve"> целостные, законченные двигательные акты, </w:t>
      </w:r>
      <w:r>
        <w:rPr>
          <w:color w:val="000000"/>
          <w:sz w:val="28"/>
          <w:szCs w:val="28"/>
        </w:rPr>
        <w:t xml:space="preserve">которые </w:t>
      </w:r>
      <w:r w:rsidRPr="00185B1D">
        <w:rPr>
          <w:color w:val="000000"/>
          <w:sz w:val="28"/>
          <w:szCs w:val="28"/>
        </w:rPr>
        <w:t>не связан</w:t>
      </w:r>
      <w:r>
        <w:rPr>
          <w:color w:val="000000"/>
          <w:sz w:val="28"/>
          <w:szCs w:val="28"/>
        </w:rPr>
        <w:t xml:space="preserve">ы между собой и </w:t>
      </w:r>
      <w:r w:rsidRPr="00185B1D">
        <w:rPr>
          <w:color w:val="000000"/>
          <w:sz w:val="28"/>
          <w:szCs w:val="28"/>
        </w:rPr>
        <w:t>имею</w:t>
      </w:r>
      <w:r>
        <w:rPr>
          <w:color w:val="000000"/>
          <w:sz w:val="28"/>
          <w:szCs w:val="28"/>
        </w:rPr>
        <w:t>т</w:t>
      </w:r>
      <w:r w:rsidRPr="00185B1D">
        <w:rPr>
          <w:color w:val="000000"/>
          <w:sz w:val="28"/>
          <w:szCs w:val="28"/>
        </w:rPr>
        <w:t xml:space="preserve"> самосто</w:t>
      </w:r>
      <w:r>
        <w:rPr>
          <w:color w:val="000000"/>
          <w:sz w:val="28"/>
          <w:szCs w:val="28"/>
        </w:rPr>
        <w:t>ятельное значение. Ациклические</w:t>
      </w:r>
      <w:r w:rsidRPr="00185B1D">
        <w:rPr>
          <w:color w:val="000000"/>
          <w:sz w:val="28"/>
          <w:szCs w:val="28"/>
        </w:rPr>
        <w:t xml:space="preserve"> движения отличаются относительной кратковременностью выполнения и чрезвычайным разнообразием форм. По характеру работы это упражнения, </w:t>
      </w:r>
      <w:r>
        <w:rPr>
          <w:color w:val="000000"/>
          <w:sz w:val="28"/>
          <w:szCs w:val="28"/>
        </w:rPr>
        <w:t xml:space="preserve">которые </w:t>
      </w:r>
      <w:r w:rsidRPr="00185B1D">
        <w:rPr>
          <w:color w:val="000000"/>
          <w:sz w:val="28"/>
          <w:szCs w:val="28"/>
        </w:rPr>
        <w:t>максимально мобилиз</w:t>
      </w:r>
      <w:r>
        <w:rPr>
          <w:color w:val="000000"/>
          <w:sz w:val="28"/>
          <w:szCs w:val="28"/>
        </w:rPr>
        <w:t>уют</w:t>
      </w:r>
      <w:r w:rsidRPr="00185B1D">
        <w:rPr>
          <w:color w:val="000000"/>
          <w:sz w:val="28"/>
          <w:szCs w:val="28"/>
        </w:rPr>
        <w:t xml:space="preserve"> силу и скорость сокращения мышц. Между движениями </w:t>
      </w:r>
      <w:r>
        <w:rPr>
          <w:color w:val="000000"/>
          <w:sz w:val="28"/>
          <w:szCs w:val="28"/>
        </w:rPr>
        <w:t xml:space="preserve">данного типа </w:t>
      </w:r>
      <w:r w:rsidRPr="00185B1D">
        <w:rPr>
          <w:color w:val="000000"/>
          <w:sz w:val="28"/>
          <w:szCs w:val="28"/>
        </w:rPr>
        <w:t>органическ</w:t>
      </w:r>
      <w:r>
        <w:rPr>
          <w:color w:val="000000"/>
          <w:sz w:val="28"/>
          <w:szCs w:val="28"/>
        </w:rPr>
        <w:t>ая связь отсутствует</w:t>
      </w:r>
      <w:r w:rsidRPr="00185B1D">
        <w:rPr>
          <w:color w:val="000000"/>
          <w:sz w:val="28"/>
          <w:szCs w:val="28"/>
        </w:rPr>
        <w:t xml:space="preserve"> даже </w:t>
      </w:r>
      <w:r>
        <w:rPr>
          <w:color w:val="000000"/>
          <w:sz w:val="28"/>
          <w:szCs w:val="28"/>
        </w:rPr>
        <w:t>при</w:t>
      </w:r>
      <w:r w:rsidRPr="00185B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их </w:t>
      </w:r>
      <w:r w:rsidRPr="00185B1D">
        <w:rPr>
          <w:color w:val="000000"/>
          <w:sz w:val="28"/>
          <w:szCs w:val="28"/>
        </w:rPr>
        <w:t>выполн</w:t>
      </w:r>
      <w:r>
        <w:rPr>
          <w:color w:val="000000"/>
          <w:sz w:val="28"/>
          <w:szCs w:val="28"/>
        </w:rPr>
        <w:t>ении</w:t>
      </w:r>
      <w:r w:rsidRPr="00185B1D">
        <w:rPr>
          <w:color w:val="000000"/>
          <w:sz w:val="28"/>
          <w:szCs w:val="28"/>
        </w:rPr>
        <w:t xml:space="preserve"> в определенной последовательности. Повторение дви</w:t>
      </w:r>
      <w:r>
        <w:rPr>
          <w:color w:val="000000"/>
          <w:sz w:val="28"/>
          <w:szCs w:val="28"/>
        </w:rPr>
        <w:t xml:space="preserve">жений данного типа не изменяет их сущности и </w:t>
      </w:r>
      <w:r w:rsidRPr="00185B1D">
        <w:rPr>
          <w:color w:val="000000"/>
          <w:sz w:val="28"/>
          <w:szCs w:val="28"/>
        </w:rPr>
        <w:t>не превращает в циклическ</w:t>
      </w:r>
      <w:r>
        <w:rPr>
          <w:color w:val="000000"/>
          <w:sz w:val="28"/>
          <w:szCs w:val="28"/>
        </w:rPr>
        <w:t>ие</w:t>
      </w:r>
      <w:r w:rsidRPr="00185B1D">
        <w:rPr>
          <w:color w:val="000000"/>
          <w:sz w:val="28"/>
          <w:szCs w:val="28"/>
        </w:rPr>
        <w:t>.</w:t>
      </w:r>
    </w:p>
    <w:p w:rsidR="00682E47" w:rsidRPr="003B0DDC" w:rsidRDefault="00682E47" w:rsidP="003B0DD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5B1D">
        <w:rPr>
          <w:rStyle w:val="Strong"/>
          <w:b w:val="0"/>
          <w:color w:val="000000"/>
          <w:sz w:val="28"/>
          <w:szCs w:val="28"/>
        </w:rPr>
        <w:t>Формирование</w:t>
      </w:r>
      <w:r>
        <w:rPr>
          <w:rStyle w:val="apple-converted-space"/>
          <w:b/>
          <w:color w:val="000000"/>
          <w:sz w:val="28"/>
          <w:szCs w:val="28"/>
        </w:rPr>
        <w:t xml:space="preserve"> </w:t>
      </w:r>
      <w:r w:rsidRPr="00185B1D">
        <w:rPr>
          <w:color w:val="000000"/>
          <w:sz w:val="28"/>
          <w:szCs w:val="28"/>
        </w:rPr>
        <w:t xml:space="preserve">двигательных навыков </w:t>
      </w:r>
      <w:r>
        <w:rPr>
          <w:color w:val="000000"/>
          <w:sz w:val="28"/>
          <w:szCs w:val="28"/>
        </w:rPr>
        <w:t xml:space="preserve">при </w:t>
      </w:r>
      <w:r w:rsidRPr="00185B1D">
        <w:rPr>
          <w:color w:val="000000"/>
          <w:sz w:val="28"/>
          <w:szCs w:val="28"/>
        </w:rPr>
        <w:t>выполнении ациклических упражнений затруднено вследствие повторн</w:t>
      </w:r>
      <w:r>
        <w:rPr>
          <w:color w:val="000000"/>
          <w:sz w:val="28"/>
          <w:szCs w:val="28"/>
        </w:rPr>
        <w:t>ого</w:t>
      </w:r>
      <w:r w:rsidRPr="00185B1D">
        <w:rPr>
          <w:color w:val="000000"/>
          <w:sz w:val="28"/>
          <w:szCs w:val="28"/>
        </w:rPr>
        <w:t xml:space="preserve"> воспроизведени</w:t>
      </w:r>
      <w:r>
        <w:rPr>
          <w:color w:val="000000"/>
          <w:sz w:val="28"/>
          <w:szCs w:val="28"/>
        </w:rPr>
        <w:t>я</w:t>
      </w:r>
      <w:r w:rsidRPr="00185B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стандартной </w:t>
      </w:r>
      <w:r w:rsidRPr="00185B1D">
        <w:rPr>
          <w:color w:val="000000"/>
          <w:sz w:val="28"/>
          <w:szCs w:val="28"/>
        </w:rPr>
        <w:t xml:space="preserve">форме практически </w:t>
      </w:r>
      <w:r>
        <w:rPr>
          <w:color w:val="000000"/>
          <w:sz w:val="28"/>
          <w:szCs w:val="28"/>
        </w:rPr>
        <w:t>невозможно</w:t>
      </w:r>
      <w:r w:rsidRPr="00185B1D">
        <w:rPr>
          <w:color w:val="000000"/>
          <w:sz w:val="28"/>
          <w:szCs w:val="28"/>
        </w:rPr>
        <w:t xml:space="preserve">. Логическая </w:t>
      </w:r>
      <w:r w:rsidRPr="003B0DDC">
        <w:rPr>
          <w:color w:val="000000"/>
          <w:sz w:val="28"/>
          <w:szCs w:val="28"/>
        </w:rPr>
        <w:t>целесообразность способа связи элементов циклических и ациклических движений определяется организмом при ведущей роли коры больших полушарий.</w:t>
      </w:r>
    </w:p>
    <w:p w:rsidR="00682E47" w:rsidRPr="003B0DDC" w:rsidRDefault="00682E47" w:rsidP="003B0DD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0DDC">
        <w:rPr>
          <w:color w:val="000000"/>
          <w:sz w:val="28"/>
          <w:szCs w:val="28"/>
        </w:rPr>
        <w:t xml:space="preserve">Кратковременность </w:t>
      </w:r>
      <w:r>
        <w:rPr>
          <w:color w:val="000000"/>
          <w:sz w:val="28"/>
          <w:szCs w:val="28"/>
        </w:rPr>
        <w:t>ациклических движений</w:t>
      </w:r>
      <w:r w:rsidRPr="003B0DDC"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>приводит</w:t>
      </w:r>
      <w:r w:rsidRPr="003B0DDC">
        <w:rPr>
          <w:color w:val="000000"/>
          <w:sz w:val="28"/>
          <w:szCs w:val="28"/>
        </w:rPr>
        <w:t xml:space="preserve"> к большим и длительн</w:t>
      </w:r>
      <w:r>
        <w:rPr>
          <w:color w:val="000000"/>
          <w:sz w:val="28"/>
          <w:szCs w:val="28"/>
        </w:rPr>
        <w:t>ым сдвигам вегетативных функций. При их выполнении</w:t>
      </w:r>
      <w:r w:rsidRPr="003B0DDC"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 xml:space="preserve">происходит значительное </w:t>
      </w:r>
      <w:r w:rsidRPr="003B0DDC">
        <w:rPr>
          <w:color w:val="000000"/>
          <w:sz w:val="28"/>
          <w:szCs w:val="28"/>
        </w:rPr>
        <w:t>повыш</w:t>
      </w:r>
      <w:r>
        <w:rPr>
          <w:color w:val="000000"/>
          <w:sz w:val="28"/>
          <w:szCs w:val="28"/>
        </w:rPr>
        <w:t>ение</w:t>
      </w:r>
      <w:r w:rsidRPr="003B0D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температуры</w:t>
      </w:r>
      <w:r w:rsidRPr="003B0DDC">
        <w:rPr>
          <w:color w:val="000000"/>
          <w:sz w:val="28"/>
          <w:szCs w:val="28"/>
        </w:rPr>
        <w:t xml:space="preserve"> тела и не нарушает</w:t>
      </w:r>
      <w:r>
        <w:rPr>
          <w:color w:val="000000"/>
          <w:sz w:val="28"/>
          <w:szCs w:val="28"/>
        </w:rPr>
        <w:t>ся его гомеостаз.</w:t>
      </w:r>
      <w:r w:rsidRPr="003B0DDC">
        <w:rPr>
          <w:color w:val="000000"/>
          <w:sz w:val="28"/>
          <w:szCs w:val="28"/>
        </w:rPr>
        <w:t xml:space="preserve"> Основны</w:t>
      </w:r>
      <w:r>
        <w:rPr>
          <w:color w:val="000000"/>
          <w:sz w:val="28"/>
          <w:szCs w:val="28"/>
        </w:rPr>
        <w:t>е</w:t>
      </w:r>
      <w:r w:rsidRPr="003B0DDC">
        <w:rPr>
          <w:color w:val="000000"/>
          <w:sz w:val="28"/>
          <w:szCs w:val="28"/>
        </w:rPr>
        <w:t xml:space="preserve"> физиологически</w:t>
      </w:r>
      <w:r>
        <w:rPr>
          <w:color w:val="000000"/>
          <w:sz w:val="28"/>
          <w:szCs w:val="28"/>
        </w:rPr>
        <w:t>е</w:t>
      </w:r>
      <w:r w:rsidRPr="003B0DDC">
        <w:rPr>
          <w:color w:val="000000"/>
          <w:sz w:val="28"/>
          <w:szCs w:val="28"/>
        </w:rPr>
        <w:t xml:space="preserve"> резерв</w:t>
      </w:r>
      <w:r>
        <w:rPr>
          <w:color w:val="000000"/>
          <w:sz w:val="28"/>
          <w:szCs w:val="28"/>
        </w:rPr>
        <w:t>ы</w:t>
      </w:r>
      <w:r w:rsidRPr="003B0DD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которые </w:t>
      </w:r>
      <w:r w:rsidRPr="003B0DDC">
        <w:rPr>
          <w:color w:val="000000"/>
          <w:sz w:val="28"/>
          <w:szCs w:val="28"/>
        </w:rPr>
        <w:t>мобилизу</w:t>
      </w:r>
      <w:r>
        <w:rPr>
          <w:color w:val="000000"/>
          <w:sz w:val="28"/>
          <w:szCs w:val="28"/>
        </w:rPr>
        <w:t>ются</w:t>
      </w:r>
      <w:r w:rsidRPr="003B0DDC"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</w:rPr>
        <w:t>стандартных</w:t>
      </w:r>
      <w:r w:rsidRPr="003B0DDC">
        <w:rPr>
          <w:color w:val="000000"/>
          <w:sz w:val="28"/>
          <w:szCs w:val="28"/>
        </w:rPr>
        <w:t xml:space="preserve"> ациклических движениях, являются резервы проявления силы и быстроты. К ним относят</w:t>
      </w:r>
      <w:r>
        <w:rPr>
          <w:color w:val="000000"/>
          <w:sz w:val="28"/>
          <w:szCs w:val="28"/>
        </w:rPr>
        <w:t xml:space="preserve"> </w:t>
      </w:r>
      <w:r w:rsidRPr="003B0DDC">
        <w:rPr>
          <w:color w:val="000000"/>
          <w:sz w:val="28"/>
          <w:szCs w:val="28"/>
        </w:rPr>
        <w:t xml:space="preserve">включение </w:t>
      </w:r>
      <w:r>
        <w:rPr>
          <w:color w:val="000000"/>
          <w:sz w:val="28"/>
          <w:szCs w:val="28"/>
        </w:rPr>
        <w:t xml:space="preserve">дополнительной </w:t>
      </w:r>
      <w:r w:rsidRPr="003B0DDC">
        <w:rPr>
          <w:color w:val="000000"/>
          <w:sz w:val="28"/>
          <w:szCs w:val="28"/>
        </w:rPr>
        <w:t>двигательн</w:t>
      </w:r>
      <w:r>
        <w:rPr>
          <w:color w:val="000000"/>
          <w:sz w:val="28"/>
          <w:szCs w:val="28"/>
        </w:rPr>
        <w:t>ой</w:t>
      </w:r>
      <w:r w:rsidRPr="003B0DDC">
        <w:rPr>
          <w:color w:val="000000"/>
          <w:sz w:val="28"/>
          <w:szCs w:val="28"/>
        </w:rPr>
        <w:t xml:space="preserve"> единиц</w:t>
      </w:r>
      <w:r>
        <w:rPr>
          <w:color w:val="000000"/>
          <w:sz w:val="28"/>
          <w:szCs w:val="28"/>
        </w:rPr>
        <w:t>ы</w:t>
      </w:r>
      <w:r w:rsidRPr="003B0DDC">
        <w:rPr>
          <w:color w:val="000000"/>
          <w:sz w:val="28"/>
          <w:szCs w:val="28"/>
        </w:rPr>
        <w:t xml:space="preserve"> в мышце, синхронизаци</w:t>
      </w:r>
      <w:r>
        <w:rPr>
          <w:color w:val="000000"/>
          <w:sz w:val="28"/>
          <w:szCs w:val="28"/>
        </w:rPr>
        <w:t>ю</w:t>
      </w:r>
      <w:r w:rsidRPr="003B0DDC">
        <w:rPr>
          <w:color w:val="000000"/>
          <w:sz w:val="28"/>
          <w:szCs w:val="28"/>
        </w:rPr>
        <w:t xml:space="preserve"> возбуждения двигательных единиц, своевременное торм</w:t>
      </w:r>
      <w:r>
        <w:rPr>
          <w:color w:val="000000"/>
          <w:sz w:val="28"/>
          <w:szCs w:val="28"/>
        </w:rPr>
        <w:t>ожение</w:t>
      </w:r>
      <w:r w:rsidRPr="003B0DDC">
        <w:rPr>
          <w:color w:val="000000"/>
          <w:sz w:val="28"/>
          <w:szCs w:val="28"/>
        </w:rPr>
        <w:t xml:space="preserve"> мышц-антагонистов, координаци</w:t>
      </w:r>
      <w:r>
        <w:rPr>
          <w:color w:val="000000"/>
          <w:sz w:val="28"/>
          <w:szCs w:val="28"/>
        </w:rPr>
        <w:t>ю (синхронизацию</w:t>
      </w:r>
      <w:r w:rsidRPr="003B0DDC">
        <w:rPr>
          <w:color w:val="000000"/>
          <w:sz w:val="28"/>
          <w:szCs w:val="28"/>
        </w:rPr>
        <w:t>) сокращения мышц-антагонистов, повышение энергетических ресурсов мышечн</w:t>
      </w:r>
      <w:r>
        <w:rPr>
          <w:color w:val="000000"/>
          <w:sz w:val="28"/>
          <w:szCs w:val="28"/>
        </w:rPr>
        <w:t>ого волок</w:t>
      </w:r>
      <w:r w:rsidRPr="003B0DD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 w:rsidRPr="003B0DD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быстроту укорочения и</w:t>
      </w:r>
      <w:r w:rsidRPr="003B0DDC">
        <w:rPr>
          <w:color w:val="000000"/>
          <w:sz w:val="28"/>
          <w:szCs w:val="28"/>
        </w:rPr>
        <w:t xml:space="preserve"> расслабления мышечных фибрилл.</w:t>
      </w:r>
    </w:p>
    <w:p w:rsidR="00682E47" w:rsidRPr="009A2D3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F7525A">
      <w:pPr>
        <w:pStyle w:val="1"/>
      </w:pPr>
      <w:bookmarkStart w:id="4" w:name="_Toc383872965"/>
      <w:r w:rsidRPr="009A2D37">
        <w:t>Задание 5</w:t>
      </w:r>
      <w:bookmarkEnd w:id="4"/>
    </w:p>
    <w:p w:rsidR="00682E4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9A2D3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D37">
        <w:rPr>
          <w:rFonts w:ascii="Times New Roman" w:hAnsi="Times New Roman"/>
          <w:sz w:val="28"/>
          <w:szCs w:val="28"/>
        </w:rPr>
        <w:t xml:space="preserve">Известно: интервал между сокращениями сердца в покое составил 0.93 сек; СО – 90 мл; при нагрузке интервал сократился на 0.5 сек; СО – вырос на 70мл. Определить: как изменился СВ. </w:t>
      </w:r>
    </w:p>
    <w:p w:rsidR="00682E47" w:rsidRDefault="00682E47" w:rsidP="009A2D37">
      <w:pPr>
        <w:spacing w:after="0" w:line="360" w:lineRule="auto"/>
        <w:ind w:firstLine="709"/>
        <w:jc w:val="both"/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82E47" w:rsidRDefault="00682E47" w:rsidP="009A2D37">
      <w:pPr>
        <w:spacing w:after="0" w:line="360" w:lineRule="auto"/>
        <w:ind w:firstLine="709"/>
        <w:jc w:val="both"/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82E47" w:rsidRPr="009A2D37" w:rsidRDefault="00682E47" w:rsidP="000C08B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Pr="009A2D37">
        <w:rPr>
          <w:rFonts w:ascii="Times New Roman" w:hAnsi="Times New Roman"/>
          <w:sz w:val="28"/>
          <w:szCs w:val="28"/>
        </w:rPr>
        <w:t>:</w:t>
      </w:r>
    </w:p>
    <w:p w:rsidR="00682E47" w:rsidRDefault="00682E47" w:rsidP="009A2D37">
      <w:pPr>
        <w:spacing w:after="0" w:line="360" w:lineRule="auto"/>
        <w:ind w:firstLine="709"/>
        <w:jc w:val="both"/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82E4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08B3">
        <w:rPr>
          <w:rStyle w:val="submenu-tabl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Минутный объем кровотока (МОК, сердечный выброс, СВ)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C08B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количе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ство крови,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которое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выбрасывае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каждым желудочком сердца за 1 мин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уту.</w:t>
      </w:r>
    </w:p>
    <w:p w:rsidR="00682E4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Найдем изменение интервала </w:t>
      </w:r>
      <w:r w:rsidRPr="009A2D37">
        <w:rPr>
          <w:rFonts w:ascii="Times New Roman" w:hAnsi="Times New Roman"/>
          <w:sz w:val="28"/>
          <w:szCs w:val="28"/>
        </w:rPr>
        <w:t>между сокращениями сердца при нагрузке</w:t>
      </w:r>
      <w:r>
        <w:rPr>
          <w:rFonts w:ascii="Times New Roman" w:hAnsi="Times New Roman"/>
          <w:sz w:val="28"/>
          <w:szCs w:val="28"/>
        </w:rPr>
        <w:t>: 0,93</w:t>
      </w:r>
      <w:r w:rsidRPr="0007449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0,5 = 0,43 сек.</w:t>
      </w:r>
    </w:p>
    <w:p w:rsidR="00682E47" w:rsidRDefault="00682E47" w:rsidP="007B01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D3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СС (в покое) = </w:t>
      </w:r>
      <w:r w:rsidRPr="009A2D37">
        <w:rPr>
          <w:rFonts w:ascii="Times New Roman" w:hAnsi="Times New Roman"/>
          <w:sz w:val="28"/>
          <w:szCs w:val="28"/>
        </w:rPr>
        <w:t>60/0,</w:t>
      </w:r>
      <w:r>
        <w:rPr>
          <w:rFonts w:ascii="Times New Roman" w:hAnsi="Times New Roman"/>
          <w:sz w:val="28"/>
          <w:szCs w:val="28"/>
        </w:rPr>
        <w:t>93 = 64,5 уд</w:t>
      </w:r>
    </w:p>
    <w:p w:rsidR="00682E4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D3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СС (при нагрузке) = </w:t>
      </w:r>
      <w:r w:rsidRPr="009A2D37">
        <w:rPr>
          <w:rFonts w:ascii="Times New Roman" w:hAnsi="Times New Roman"/>
          <w:sz w:val="28"/>
          <w:szCs w:val="28"/>
        </w:rPr>
        <w:t>60/0,</w:t>
      </w:r>
      <w:r>
        <w:rPr>
          <w:rFonts w:ascii="Times New Roman" w:hAnsi="Times New Roman"/>
          <w:sz w:val="28"/>
          <w:szCs w:val="28"/>
        </w:rPr>
        <w:t>43 = 139,5 уд</w:t>
      </w:r>
    </w:p>
    <w:p w:rsidR="00682E47" w:rsidRDefault="00682E47" w:rsidP="007B01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(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систолический объём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покое</w:t>
      </w:r>
      <w:r w:rsidRPr="007B0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будет составлять 90 мл (0,09 л)</w:t>
      </w:r>
    </w:p>
    <w:p w:rsidR="00682E4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нагрузке будет составлять: 90+70=160 мл (0,16 л)</w:t>
      </w:r>
    </w:p>
    <w:p w:rsidR="00682E47" w:rsidRDefault="00682E47" w:rsidP="000744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формуле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СВ/ЧСС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найдем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сердечный выброс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покое и при нагрузке:</w:t>
      </w:r>
    </w:p>
    <w:p w:rsidR="00682E47" w:rsidRDefault="00682E47" w:rsidP="007B01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 покое)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СО*ЧСС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0,09*64,5= 5,8 л/мин</w:t>
      </w:r>
    </w:p>
    <w:p w:rsidR="00682E47" w:rsidRDefault="00682E47" w:rsidP="000744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(при нагрузке) </w:t>
      </w:r>
      <w:r w:rsidRPr="009A2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0,16*139,5= 22,32 л/мин</w:t>
      </w:r>
    </w:p>
    <w:p w:rsidR="00682E47" w:rsidRDefault="00682E47" w:rsidP="000744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82E47" w:rsidRPr="009A2D37" w:rsidRDefault="00682E47" w:rsidP="000744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Ответ: </w:t>
      </w:r>
      <w:r w:rsidRPr="000C08B3">
        <w:rPr>
          <w:rStyle w:val="submenu-tabl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сердечный выброс</w:t>
      </w:r>
      <w:r>
        <w:rPr>
          <w:rStyle w:val="submenu-tabl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изменится с 5,8 л/мин 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22,32 л/мин.</w:t>
      </w:r>
    </w:p>
    <w:p w:rsidR="00682E47" w:rsidRPr="009A2D37" w:rsidRDefault="00682E47" w:rsidP="009A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F7525A">
      <w:pPr>
        <w:pStyle w:val="1"/>
        <w:jc w:val="center"/>
      </w:pPr>
      <w:bookmarkStart w:id="5" w:name="_Toc383872966"/>
      <w:r w:rsidRPr="009A2D37">
        <w:t>СПИСОК ИСПОЛЬЗОВАННОЙ ЛИТЕРАТУРЫ</w:t>
      </w:r>
      <w:bookmarkEnd w:id="5"/>
    </w:p>
    <w:p w:rsidR="00682E47" w:rsidRDefault="00682E47" w:rsidP="009A2D3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82E47" w:rsidRDefault="00682E47" w:rsidP="009A2D3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82E47" w:rsidRPr="009A2D37" w:rsidRDefault="00682E47" w:rsidP="008E5C0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9A2D37">
        <w:rPr>
          <w:color w:val="000000"/>
          <w:sz w:val="28"/>
          <w:szCs w:val="28"/>
        </w:rPr>
        <w:t>Зимкин Н.В. Физиология человека</w:t>
      </w:r>
      <w:r>
        <w:rPr>
          <w:color w:val="000000"/>
          <w:sz w:val="28"/>
          <w:szCs w:val="28"/>
        </w:rPr>
        <w:t>//Н.В.</w:t>
      </w:r>
      <w:r w:rsidRPr="009A2D37">
        <w:rPr>
          <w:color w:val="000000"/>
          <w:sz w:val="28"/>
          <w:szCs w:val="28"/>
        </w:rPr>
        <w:t xml:space="preserve">Зимкин </w:t>
      </w:r>
      <w:r w:rsidRPr="003726E6">
        <w:rPr>
          <w:color w:val="000000"/>
          <w:sz w:val="28"/>
          <w:szCs w:val="28"/>
        </w:rPr>
        <w:t>–</w:t>
      </w:r>
      <w:r w:rsidRPr="009A2D37">
        <w:rPr>
          <w:color w:val="000000"/>
          <w:sz w:val="28"/>
          <w:szCs w:val="28"/>
        </w:rPr>
        <w:t xml:space="preserve"> Мо</w:t>
      </w:r>
      <w:r>
        <w:rPr>
          <w:color w:val="000000"/>
          <w:sz w:val="28"/>
          <w:szCs w:val="28"/>
        </w:rPr>
        <w:t xml:space="preserve">сква: Физкультура и спорт, 2007 </w:t>
      </w:r>
      <w:r w:rsidRPr="003726E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A2D37">
        <w:rPr>
          <w:color w:val="000000"/>
          <w:sz w:val="28"/>
          <w:szCs w:val="28"/>
        </w:rPr>
        <w:t>496с</w:t>
      </w:r>
      <w:r>
        <w:rPr>
          <w:color w:val="000000"/>
          <w:sz w:val="28"/>
          <w:szCs w:val="28"/>
        </w:rPr>
        <w:t>.</w:t>
      </w:r>
    </w:p>
    <w:p w:rsidR="00682E47" w:rsidRPr="009A2D37" w:rsidRDefault="00682E47" w:rsidP="008E5C0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9A2D37">
        <w:rPr>
          <w:color w:val="000000"/>
          <w:sz w:val="28"/>
          <w:szCs w:val="28"/>
        </w:rPr>
        <w:t>Лазарофф М. Анатомия и физиология</w:t>
      </w:r>
      <w:r>
        <w:rPr>
          <w:color w:val="000000"/>
          <w:sz w:val="28"/>
          <w:szCs w:val="28"/>
        </w:rPr>
        <w:t>//</w:t>
      </w:r>
      <w:r w:rsidRPr="009A2D37">
        <w:rPr>
          <w:color w:val="000000"/>
          <w:sz w:val="28"/>
          <w:szCs w:val="28"/>
        </w:rPr>
        <w:t xml:space="preserve">М.Лазарофф </w:t>
      </w:r>
      <w:r w:rsidRPr="003726E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Москва: Астрель, 2009 </w:t>
      </w:r>
      <w:r w:rsidRPr="003726E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A2D37">
        <w:rPr>
          <w:color w:val="000000"/>
          <w:sz w:val="28"/>
          <w:szCs w:val="28"/>
        </w:rPr>
        <w:t>477с</w:t>
      </w:r>
      <w:r>
        <w:rPr>
          <w:color w:val="000000"/>
          <w:sz w:val="28"/>
          <w:szCs w:val="28"/>
        </w:rPr>
        <w:t>.</w:t>
      </w:r>
    </w:p>
    <w:p w:rsidR="00682E47" w:rsidRPr="009A2D37" w:rsidRDefault="00682E47" w:rsidP="008E5C0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9A2D37">
        <w:rPr>
          <w:color w:val="000000"/>
          <w:sz w:val="28"/>
          <w:szCs w:val="28"/>
        </w:rPr>
        <w:t>Маркосян А.А. Физиология</w:t>
      </w:r>
      <w:r>
        <w:rPr>
          <w:color w:val="000000"/>
          <w:sz w:val="28"/>
          <w:szCs w:val="28"/>
        </w:rPr>
        <w:t>//</w:t>
      </w:r>
      <w:r w:rsidRPr="009A2D37">
        <w:rPr>
          <w:color w:val="000000"/>
          <w:sz w:val="28"/>
          <w:szCs w:val="28"/>
        </w:rPr>
        <w:t xml:space="preserve">А.А.Маркосян </w:t>
      </w:r>
      <w:r w:rsidRPr="003726E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Москва: Медицина, 2008 </w:t>
      </w:r>
      <w:r w:rsidRPr="003726E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A2D37">
        <w:rPr>
          <w:color w:val="000000"/>
          <w:sz w:val="28"/>
          <w:szCs w:val="28"/>
        </w:rPr>
        <w:t>350с</w:t>
      </w:r>
      <w:r>
        <w:rPr>
          <w:color w:val="000000"/>
          <w:sz w:val="28"/>
          <w:szCs w:val="28"/>
        </w:rPr>
        <w:t>.</w:t>
      </w:r>
    </w:p>
    <w:p w:rsidR="00682E47" w:rsidRPr="009A2D37" w:rsidRDefault="00682E47" w:rsidP="008E5C0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Сапин М.Р. Анатомия и физиология//М.Р.Сапин </w:t>
      </w:r>
      <w:r w:rsidRPr="008E5C0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Москва: Академия, 2009 </w:t>
      </w:r>
      <w:r w:rsidRPr="008E5C0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A2D37">
        <w:rPr>
          <w:color w:val="000000"/>
          <w:sz w:val="28"/>
          <w:szCs w:val="28"/>
        </w:rPr>
        <w:t>432с</w:t>
      </w:r>
      <w:r>
        <w:rPr>
          <w:color w:val="000000"/>
          <w:sz w:val="28"/>
          <w:szCs w:val="28"/>
        </w:rPr>
        <w:t>.</w:t>
      </w:r>
    </w:p>
    <w:p w:rsidR="00682E47" w:rsidRPr="009A2D37" w:rsidRDefault="00682E47" w:rsidP="009A2D37">
      <w:pPr>
        <w:tabs>
          <w:tab w:val="left" w:pos="9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E47" w:rsidRPr="009A2D37" w:rsidRDefault="00682E47" w:rsidP="009A2D37">
      <w:pPr>
        <w:tabs>
          <w:tab w:val="left" w:pos="9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82E47" w:rsidRPr="009A2D37" w:rsidSect="00BC2DF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E47" w:rsidRDefault="00682E47">
      <w:r>
        <w:separator/>
      </w:r>
    </w:p>
  </w:endnote>
  <w:endnote w:type="continuationSeparator" w:id="0">
    <w:p w:rsidR="00682E47" w:rsidRDefault="0068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47" w:rsidRDefault="00682E47" w:rsidP="000744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E47" w:rsidRDefault="00682E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47" w:rsidRDefault="00682E47" w:rsidP="000744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682E47" w:rsidRDefault="00682E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E47" w:rsidRDefault="00682E47">
      <w:r>
        <w:separator/>
      </w:r>
    </w:p>
  </w:footnote>
  <w:footnote w:type="continuationSeparator" w:id="0">
    <w:p w:rsidR="00682E47" w:rsidRDefault="00682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E2957"/>
    <w:multiLevelType w:val="hybridMultilevel"/>
    <w:tmpl w:val="17DC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3D6F29"/>
    <w:multiLevelType w:val="hybridMultilevel"/>
    <w:tmpl w:val="7A047D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EC6"/>
    <w:rsid w:val="00022970"/>
    <w:rsid w:val="0005001E"/>
    <w:rsid w:val="000611AC"/>
    <w:rsid w:val="0007449B"/>
    <w:rsid w:val="00084741"/>
    <w:rsid w:val="000C08B3"/>
    <w:rsid w:val="00137762"/>
    <w:rsid w:val="00185B1D"/>
    <w:rsid w:val="00222B9F"/>
    <w:rsid w:val="002A2002"/>
    <w:rsid w:val="002C0CF5"/>
    <w:rsid w:val="00312E90"/>
    <w:rsid w:val="003726E6"/>
    <w:rsid w:val="003B0DDC"/>
    <w:rsid w:val="003B2412"/>
    <w:rsid w:val="003D7123"/>
    <w:rsid w:val="003E497B"/>
    <w:rsid w:val="00443294"/>
    <w:rsid w:val="0046764E"/>
    <w:rsid w:val="00482EC6"/>
    <w:rsid w:val="004959E8"/>
    <w:rsid w:val="004A59F0"/>
    <w:rsid w:val="00504D9F"/>
    <w:rsid w:val="0052245E"/>
    <w:rsid w:val="005A5F3D"/>
    <w:rsid w:val="005F39F1"/>
    <w:rsid w:val="00637440"/>
    <w:rsid w:val="0065560A"/>
    <w:rsid w:val="00682E47"/>
    <w:rsid w:val="006C642C"/>
    <w:rsid w:val="00732AF6"/>
    <w:rsid w:val="007A5BC1"/>
    <w:rsid w:val="007B01AC"/>
    <w:rsid w:val="007D2515"/>
    <w:rsid w:val="007E2863"/>
    <w:rsid w:val="007F1E40"/>
    <w:rsid w:val="00810F67"/>
    <w:rsid w:val="008155D7"/>
    <w:rsid w:val="008307A9"/>
    <w:rsid w:val="0088151D"/>
    <w:rsid w:val="00883A93"/>
    <w:rsid w:val="008B5971"/>
    <w:rsid w:val="008B5B39"/>
    <w:rsid w:val="008B6519"/>
    <w:rsid w:val="008D1B8E"/>
    <w:rsid w:val="008E5C0B"/>
    <w:rsid w:val="00991C0B"/>
    <w:rsid w:val="00992D60"/>
    <w:rsid w:val="009A2D37"/>
    <w:rsid w:val="009D59B8"/>
    <w:rsid w:val="009E1CC9"/>
    <w:rsid w:val="00A569B5"/>
    <w:rsid w:val="00A83363"/>
    <w:rsid w:val="00AA2C5A"/>
    <w:rsid w:val="00AC738F"/>
    <w:rsid w:val="00AF16E8"/>
    <w:rsid w:val="00B22DC5"/>
    <w:rsid w:val="00B84F62"/>
    <w:rsid w:val="00BB70BF"/>
    <w:rsid w:val="00BC2DF1"/>
    <w:rsid w:val="00BF3847"/>
    <w:rsid w:val="00C03AD6"/>
    <w:rsid w:val="00C040D4"/>
    <w:rsid w:val="00C933CA"/>
    <w:rsid w:val="00CD5AE8"/>
    <w:rsid w:val="00CE3EE2"/>
    <w:rsid w:val="00CF3D9A"/>
    <w:rsid w:val="00D20E5E"/>
    <w:rsid w:val="00DD78FA"/>
    <w:rsid w:val="00DF2D03"/>
    <w:rsid w:val="00E44CC4"/>
    <w:rsid w:val="00EB0C5E"/>
    <w:rsid w:val="00EB1798"/>
    <w:rsid w:val="00EC3F45"/>
    <w:rsid w:val="00EE3C71"/>
    <w:rsid w:val="00EF0602"/>
    <w:rsid w:val="00F17A1A"/>
    <w:rsid w:val="00F6165C"/>
    <w:rsid w:val="00F7525A"/>
    <w:rsid w:val="00F83464"/>
    <w:rsid w:val="00FB49AF"/>
    <w:rsid w:val="00FC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8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2A200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752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752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5F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5F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5F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482E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8307A9"/>
    <w:rPr>
      <w:rFonts w:cs="Times New Roman"/>
    </w:rPr>
  </w:style>
  <w:style w:type="paragraph" w:styleId="NormalWeb">
    <w:name w:val="Normal (Web)"/>
    <w:basedOn w:val="Normal"/>
    <w:uiPriority w:val="99"/>
    <w:rsid w:val="004432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443294"/>
    <w:rPr>
      <w:rFonts w:cs="Times New Roman"/>
      <w:i/>
      <w:iCs/>
    </w:rPr>
  </w:style>
  <w:style w:type="character" w:customStyle="1" w:styleId="submenu-table">
    <w:name w:val="submenu-table"/>
    <w:basedOn w:val="DefaultParagraphFont"/>
    <w:uiPriority w:val="99"/>
    <w:rsid w:val="00504D9F"/>
    <w:rPr>
      <w:rFonts w:cs="Times New Roman"/>
    </w:rPr>
  </w:style>
  <w:style w:type="character" w:styleId="Hyperlink">
    <w:name w:val="Hyperlink"/>
    <w:basedOn w:val="DefaultParagraphFont"/>
    <w:uiPriority w:val="99"/>
    <w:rsid w:val="002A200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2A2002"/>
    <w:rPr>
      <w:rFonts w:cs="Times New Roman"/>
      <w:b/>
      <w:bCs/>
    </w:rPr>
  </w:style>
  <w:style w:type="character" w:customStyle="1" w:styleId="evoted">
    <w:name w:val="evoted"/>
    <w:basedOn w:val="DefaultParagraphFont"/>
    <w:uiPriority w:val="99"/>
    <w:rsid w:val="002A2002"/>
    <w:rPr>
      <w:rFonts w:cs="Times New Roman"/>
    </w:rPr>
  </w:style>
  <w:style w:type="character" w:customStyle="1" w:styleId="ename">
    <w:name w:val="ename"/>
    <w:basedOn w:val="DefaultParagraphFont"/>
    <w:uiPriority w:val="99"/>
    <w:rsid w:val="002A20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2D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5F7"/>
    <w:rPr>
      <w:lang w:eastAsia="en-US"/>
    </w:rPr>
  </w:style>
  <w:style w:type="character" w:styleId="PageNumber">
    <w:name w:val="page number"/>
    <w:basedOn w:val="DefaultParagraphFont"/>
    <w:uiPriority w:val="99"/>
    <w:rsid w:val="00BC2DF1"/>
    <w:rPr>
      <w:rFonts w:cs="Times New Roman"/>
    </w:rPr>
  </w:style>
  <w:style w:type="character" w:customStyle="1" w:styleId="hl">
    <w:name w:val="hl"/>
    <w:basedOn w:val="DefaultParagraphFont"/>
    <w:uiPriority w:val="99"/>
    <w:rsid w:val="00C933CA"/>
    <w:rPr>
      <w:rFonts w:cs="Times New Roman"/>
    </w:rPr>
  </w:style>
  <w:style w:type="paragraph" w:customStyle="1" w:styleId="1">
    <w:name w:val="Стиль1"/>
    <w:basedOn w:val="Normal"/>
    <w:uiPriority w:val="99"/>
    <w:rsid w:val="00F7525A"/>
    <w:pPr>
      <w:pageBreakBefore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locked/>
    <w:rsid w:val="00F75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172">
              <w:marLeft w:val="60"/>
              <w:marRight w:val="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173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256AA1"/>
                <w:right w:val="none" w:sz="0" w:space="0" w:color="auto"/>
              </w:divBdr>
            </w:div>
          </w:divsChild>
        </w:div>
        <w:div w:id="1264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3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11</Pages>
  <Words>1611</Words>
  <Characters>9187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Customer</cp:lastModifiedBy>
  <cp:revision>69</cp:revision>
  <dcterms:created xsi:type="dcterms:W3CDTF">2014-03-28T13:33:00Z</dcterms:created>
  <dcterms:modified xsi:type="dcterms:W3CDTF">2014-03-29T14:14:00Z</dcterms:modified>
</cp:coreProperties>
</file>